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06AF1F" w14:textId="77777777" w:rsidR="00E91A3C" w:rsidRDefault="00E91A3C" w:rsidP="00EF3A4B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</w:rPr>
      </w:pPr>
      <w:bookmarkStart w:id="0" w:name="_GoBack"/>
      <w:bookmarkEnd w:id="0"/>
    </w:p>
    <w:p w14:paraId="391C47F4" w14:textId="67D5D1C5" w:rsidR="003345C3" w:rsidRPr="00BD777A" w:rsidRDefault="00BD777A" w:rsidP="003345C3">
      <w:pPr>
        <w:rPr>
          <w:rFonts w:ascii="Times New Roman" w:hAnsi="Times New Roman" w:cs="Times New Roman"/>
          <w:b/>
          <w:color w:val="1F497D" w:themeColor="text2"/>
          <w:sz w:val="32"/>
        </w:rPr>
      </w:pPr>
      <w:r w:rsidRPr="00BD777A">
        <w:rPr>
          <w:rFonts w:ascii="Times New Roman" w:hAnsi="Times New Roman" w:cs="Times New Roman"/>
          <w:b/>
          <w:color w:val="1F497D" w:themeColor="text2"/>
          <w:sz w:val="32"/>
        </w:rPr>
        <w:t xml:space="preserve">New agreement </w:t>
      </w:r>
      <w:r w:rsidR="009731F0">
        <w:rPr>
          <w:rFonts w:ascii="Times New Roman" w:hAnsi="Times New Roman" w:cs="Times New Roman"/>
          <w:b/>
          <w:color w:val="1F497D" w:themeColor="text2"/>
          <w:sz w:val="32"/>
        </w:rPr>
        <w:t>will help save mothers’ lives</w:t>
      </w:r>
      <w:r w:rsidRPr="00BD777A">
        <w:rPr>
          <w:rFonts w:ascii="Times New Roman" w:hAnsi="Times New Roman" w:cs="Times New Roman"/>
          <w:b/>
          <w:color w:val="1F497D" w:themeColor="text2"/>
          <w:sz w:val="32"/>
        </w:rPr>
        <w:t xml:space="preserve"> in low-income countries</w:t>
      </w:r>
    </w:p>
    <w:p w14:paraId="02BA86B7" w14:textId="531999BA" w:rsidR="00A371E2" w:rsidRDefault="00545E94" w:rsidP="003345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April </w:t>
      </w:r>
      <w:r w:rsidR="00EF3A4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, 2015</w:t>
      </w:r>
    </w:p>
    <w:p w14:paraId="47D3CC4A" w14:textId="31A7C6C0" w:rsidR="00E91A3C" w:rsidRDefault="009A349C" w:rsidP="00E91A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8B5385">
        <w:rPr>
          <w:rFonts w:ascii="Times New Roman" w:hAnsi="Times New Roman" w:cs="Times New Roman"/>
        </w:rPr>
        <w:t>n</w:t>
      </w:r>
      <w:r w:rsidR="00BD777A">
        <w:rPr>
          <w:rFonts w:ascii="Times New Roman" w:hAnsi="Times New Roman" w:cs="Times New Roman"/>
        </w:rPr>
        <w:t xml:space="preserve"> </w:t>
      </w:r>
      <w:r w:rsidR="008B5385">
        <w:rPr>
          <w:rFonts w:ascii="Times New Roman" w:hAnsi="Times New Roman" w:cs="Times New Roman"/>
        </w:rPr>
        <w:t>agreement</w:t>
      </w:r>
      <w:r w:rsidR="00E91A3C">
        <w:rPr>
          <w:rFonts w:ascii="Times New Roman" w:hAnsi="Times New Roman" w:cs="Times New Roman"/>
        </w:rPr>
        <w:t xml:space="preserve"> </w:t>
      </w:r>
      <w:r w:rsidR="00BD777A">
        <w:rPr>
          <w:rFonts w:ascii="Times New Roman" w:hAnsi="Times New Roman" w:cs="Times New Roman"/>
        </w:rPr>
        <w:t>announced today will</w:t>
      </w:r>
      <w:r w:rsidR="001A52DF">
        <w:rPr>
          <w:rFonts w:ascii="Times New Roman" w:hAnsi="Times New Roman" w:cs="Times New Roman"/>
        </w:rPr>
        <w:t xml:space="preserve"> reduce the </w:t>
      </w:r>
      <w:r w:rsidR="00DA3907">
        <w:rPr>
          <w:rFonts w:ascii="Times New Roman" w:hAnsi="Times New Roman" w:cs="Times New Roman"/>
        </w:rPr>
        <w:t xml:space="preserve">achievable </w:t>
      </w:r>
      <w:r w:rsidR="001A52DF">
        <w:rPr>
          <w:rFonts w:ascii="Times New Roman" w:hAnsi="Times New Roman" w:cs="Times New Roman"/>
        </w:rPr>
        <w:t xml:space="preserve">cost per use of the non-pneumatic anti-shock garment </w:t>
      </w:r>
      <w:r w:rsidR="003710E3">
        <w:rPr>
          <w:rFonts w:ascii="Times New Roman" w:hAnsi="Times New Roman" w:cs="Times New Roman"/>
        </w:rPr>
        <w:t xml:space="preserve">(NASG) </w:t>
      </w:r>
      <w:r w:rsidR="001A52DF">
        <w:rPr>
          <w:rFonts w:ascii="Times New Roman" w:hAnsi="Times New Roman" w:cs="Times New Roman"/>
        </w:rPr>
        <w:t>by over 75</w:t>
      </w:r>
      <w:r w:rsidR="004405FF">
        <w:rPr>
          <w:rFonts w:ascii="Times New Roman" w:hAnsi="Times New Roman" w:cs="Times New Roman"/>
        </w:rPr>
        <w:t xml:space="preserve"> percent</w:t>
      </w:r>
      <w:r w:rsidR="001A52DF">
        <w:rPr>
          <w:rFonts w:ascii="Times New Roman" w:hAnsi="Times New Roman" w:cs="Times New Roman"/>
        </w:rPr>
        <w:t xml:space="preserve"> and </w:t>
      </w:r>
      <w:r w:rsidR="00BD777A">
        <w:rPr>
          <w:rFonts w:ascii="Times New Roman" w:hAnsi="Times New Roman" w:cs="Times New Roman"/>
        </w:rPr>
        <w:t xml:space="preserve">expand access to </w:t>
      </w:r>
      <w:r w:rsidR="001A52DF">
        <w:rPr>
          <w:rFonts w:ascii="Times New Roman" w:hAnsi="Times New Roman" w:cs="Times New Roman"/>
        </w:rPr>
        <w:t xml:space="preserve">this </w:t>
      </w:r>
      <w:r w:rsidR="00BD777A">
        <w:rPr>
          <w:rFonts w:ascii="Times New Roman" w:hAnsi="Times New Roman" w:cs="Times New Roman"/>
        </w:rPr>
        <w:t>innovative new product</w:t>
      </w:r>
      <w:r w:rsidR="001A52DF">
        <w:rPr>
          <w:rFonts w:ascii="Times New Roman" w:hAnsi="Times New Roman" w:cs="Times New Roman"/>
        </w:rPr>
        <w:t xml:space="preserve">, which </w:t>
      </w:r>
      <w:r w:rsidR="00BD777A">
        <w:rPr>
          <w:rFonts w:ascii="Times New Roman" w:hAnsi="Times New Roman" w:cs="Times New Roman"/>
        </w:rPr>
        <w:t xml:space="preserve">has been shown to safely and effectively reduce mortality due to post-partum hemorrhage, </w:t>
      </w:r>
      <w:r w:rsidR="0064600E">
        <w:rPr>
          <w:rFonts w:ascii="Times New Roman" w:hAnsi="Times New Roman" w:cs="Times New Roman"/>
        </w:rPr>
        <w:t xml:space="preserve">a </w:t>
      </w:r>
      <w:r w:rsidR="00BD777A">
        <w:rPr>
          <w:rFonts w:ascii="Times New Roman" w:hAnsi="Times New Roman" w:cs="Times New Roman"/>
        </w:rPr>
        <w:t xml:space="preserve">leading cause of the </w:t>
      </w:r>
      <w:r w:rsidR="0064600E">
        <w:rPr>
          <w:rFonts w:ascii="Times New Roman" w:hAnsi="Times New Roman" w:cs="Times New Roman"/>
        </w:rPr>
        <w:t>nearly 290,000</w:t>
      </w:r>
      <w:r w:rsidR="00BD777A">
        <w:rPr>
          <w:rFonts w:ascii="Times New Roman" w:hAnsi="Times New Roman" w:cs="Times New Roman"/>
        </w:rPr>
        <w:t xml:space="preserve"> maternal deaths reported annually around the world.</w:t>
      </w:r>
      <w:r w:rsidR="00C90A67" w:rsidRPr="00C90A67">
        <w:rPr>
          <w:rFonts w:ascii="Times New Roman" w:hAnsi="Times New Roman" w:cs="Times New Roman"/>
        </w:rPr>
        <w:t xml:space="preserve"> </w:t>
      </w:r>
      <w:r w:rsidR="00E91A3C">
        <w:rPr>
          <w:rFonts w:ascii="Times New Roman" w:hAnsi="Times New Roman" w:cs="Times New Roman"/>
        </w:rPr>
        <w:t xml:space="preserve">The agreement </w:t>
      </w:r>
      <w:r w:rsidR="003C70D4">
        <w:rPr>
          <w:rFonts w:ascii="Times New Roman" w:hAnsi="Times New Roman" w:cs="Times New Roman"/>
        </w:rPr>
        <w:t>represents a partnership</w:t>
      </w:r>
      <w:r w:rsidR="00E91A3C">
        <w:rPr>
          <w:rFonts w:ascii="Times New Roman" w:hAnsi="Times New Roman" w:cs="Times New Roman"/>
        </w:rPr>
        <w:t xml:space="preserve"> between the </w:t>
      </w:r>
      <w:r w:rsidR="00E91A3C" w:rsidRPr="00EA43D9">
        <w:rPr>
          <w:rFonts w:ascii="Times New Roman" w:hAnsi="Times New Roman" w:cs="Times New Roman"/>
        </w:rPr>
        <w:t>UN Commission on Life-Saving Commodities for Women and Children</w:t>
      </w:r>
      <w:r w:rsidR="00E91A3C">
        <w:rPr>
          <w:rFonts w:ascii="Times New Roman" w:hAnsi="Times New Roman" w:cs="Times New Roman"/>
        </w:rPr>
        <w:t xml:space="preserve">, the Clinton Health Access Initiative, Inc., the Safe Motherhood Program at the University of California, San Francisco (UCSF), and the Blue Fuzion Group, which supplies the product – the </w:t>
      </w:r>
      <w:proofErr w:type="spellStart"/>
      <w:r w:rsidR="00E91A3C" w:rsidRPr="00EA43D9">
        <w:rPr>
          <w:rFonts w:ascii="Times New Roman" w:hAnsi="Times New Roman" w:cs="Times New Roman"/>
        </w:rPr>
        <w:t>Lifewrap</w:t>
      </w:r>
      <w:r w:rsidR="00E91A3C" w:rsidRPr="00EA43D9">
        <w:rPr>
          <w:rFonts w:ascii="Times New Roman" w:hAnsi="Times New Roman" w:cs="Times New Roman"/>
          <w:vertAlign w:val="superscript"/>
        </w:rPr>
        <w:t>TM</w:t>
      </w:r>
      <w:proofErr w:type="spellEnd"/>
      <w:r w:rsidR="00E91A3C" w:rsidRPr="00EA43D9">
        <w:rPr>
          <w:rFonts w:ascii="Times New Roman" w:hAnsi="Times New Roman" w:cs="Times New Roman"/>
        </w:rPr>
        <w:t xml:space="preserve"> </w:t>
      </w:r>
      <w:r w:rsidR="00E91A3C">
        <w:rPr>
          <w:rFonts w:ascii="Times New Roman" w:hAnsi="Times New Roman" w:cs="Times New Roman"/>
        </w:rPr>
        <w:t xml:space="preserve">NASG.  </w:t>
      </w:r>
    </w:p>
    <w:p w14:paraId="687CDBB7" w14:textId="7DF3AA2F" w:rsidR="00EA6E27" w:rsidRDefault="00EA6E27" w:rsidP="003345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When a woman undergoes post-partum hemorrhage, she can die from hypovolemic shock within </w:t>
      </w:r>
      <w:r w:rsidR="00220060">
        <w:rPr>
          <w:rFonts w:ascii="Times New Roman" w:hAnsi="Times New Roman" w:cs="Times New Roman"/>
        </w:rPr>
        <w:t xml:space="preserve">two </w:t>
      </w:r>
      <w:r>
        <w:rPr>
          <w:rFonts w:ascii="Times New Roman" w:hAnsi="Times New Roman" w:cs="Times New Roman"/>
        </w:rPr>
        <w:t>hours. The NASG can be used to c</w:t>
      </w:r>
      <w:r w:rsidRPr="00D742B4">
        <w:rPr>
          <w:rFonts w:ascii="Times New Roman" w:hAnsi="Times New Roman" w:cs="Times New Roman"/>
        </w:rPr>
        <w:t xml:space="preserve">ontrol bleeding, reverse shock, and </w:t>
      </w:r>
      <w:r w:rsidR="006323EA">
        <w:rPr>
          <w:rFonts w:ascii="Times New Roman" w:hAnsi="Times New Roman" w:cs="Times New Roman"/>
        </w:rPr>
        <w:t xml:space="preserve">temporarily </w:t>
      </w:r>
      <w:r w:rsidRPr="00D742B4">
        <w:rPr>
          <w:rFonts w:ascii="Times New Roman" w:hAnsi="Times New Roman" w:cs="Times New Roman"/>
        </w:rPr>
        <w:t>stabilize the patient</w:t>
      </w:r>
      <w:r>
        <w:rPr>
          <w:rFonts w:ascii="Times New Roman" w:hAnsi="Times New Roman" w:cs="Times New Roman"/>
        </w:rPr>
        <w:t xml:space="preserve">, </w:t>
      </w:r>
      <w:r w:rsidR="003710E3">
        <w:rPr>
          <w:rFonts w:ascii="Times New Roman" w:hAnsi="Times New Roman" w:cs="Times New Roman"/>
        </w:rPr>
        <w:t xml:space="preserve">allowing time for her to be </w:t>
      </w:r>
      <w:r>
        <w:rPr>
          <w:rFonts w:ascii="Times New Roman" w:hAnsi="Times New Roman" w:cs="Times New Roman"/>
        </w:rPr>
        <w:t>transported</w:t>
      </w:r>
      <w:r w:rsidRPr="00D742B4">
        <w:rPr>
          <w:rFonts w:ascii="Times New Roman" w:hAnsi="Times New Roman" w:cs="Times New Roman"/>
        </w:rPr>
        <w:t xml:space="preserve"> to a health facility </w:t>
      </w:r>
      <w:r w:rsidR="003710E3">
        <w:rPr>
          <w:rFonts w:ascii="Times New Roman" w:hAnsi="Times New Roman" w:cs="Times New Roman"/>
        </w:rPr>
        <w:t>for</w:t>
      </w:r>
      <w:r w:rsidRPr="00D742B4">
        <w:rPr>
          <w:rFonts w:ascii="Times New Roman" w:hAnsi="Times New Roman" w:cs="Times New Roman"/>
        </w:rPr>
        <w:t xml:space="preserve"> proper care. </w:t>
      </w:r>
    </w:p>
    <w:p w14:paraId="7CFC7038" w14:textId="233E10BC" w:rsidR="00FF3F14" w:rsidRDefault="005C18ED" w:rsidP="003345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Under the agreement, the Blue Fuzion Group has reduced the achievable cost per use excluding shipping of the </w:t>
      </w:r>
      <w:proofErr w:type="spellStart"/>
      <w:r>
        <w:rPr>
          <w:rFonts w:ascii="Times New Roman" w:hAnsi="Times New Roman" w:cs="Times New Roman"/>
        </w:rPr>
        <w:t>Lifewrap</w:t>
      </w:r>
      <w:r w:rsidRPr="005838BB">
        <w:rPr>
          <w:rFonts w:ascii="Times New Roman" w:hAnsi="Times New Roman" w:cs="Times New Roman"/>
          <w:vertAlign w:val="superscript"/>
        </w:rPr>
        <w:t>TM</w:t>
      </w:r>
      <w:proofErr w:type="spellEnd"/>
      <w:r>
        <w:rPr>
          <w:rFonts w:ascii="Times New Roman" w:hAnsi="Times New Roman" w:cs="Times New Roman"/>
        </w:rPr>
        <w:t xml:space="preserve"> NASG from US$1.30 to below US$0.30 for all public sector purchasers in 51 countries, including all of the </w:t>
      </w:r>
      <w:hyperlink r:id="rId9" w:history="1">
        <w:r w:rsidRPr="008F3B74">
          <w:rPr>
            <w:rStyle w:val="Hyperlink"/>
            <w:rFonts w:ascii="Times New Roman" w:hAnsi="Times New Roman" w:cs="Times New Roman"/>
            <w:i/>
          </w:rPr>
          <w:t>Every Woman, Every Child</w:t>
        </w:r>
        <w:r w:rsidRPr="008F3B74">
          <w:rPr>
            <w:rStyle w:val="Hyperlink"/>
            <w:rFonts w:ascii="Times New Roman" w:hAnsi="Times New Roman" w:cs="Times New Roman"/>
          </w:rPr>
          <w:t xml:space="preserve"> Global Strategy countries</w:t>
        </w:r>
      </w:hyperlink>
      <w:r>
        <w:rPr>
          <w:rFonts w:ascii="Times New Roman" w:hAnsi="Times New Roman" w:cs="Times New Roman"/>
        </w:rPr>
        <w:t>, effective today.</w:t>
      </w:r>
      <w:r w:rsidR="00FF3F14" w:rsidRPr="00FF3F14">
        <w:rPr>
          <w:rFonts w:ascii="Times New Roman" w:hAnsi="Times New Roman" w:cs="Times New Roman"/>
        </w:rPr>
        <w:t xml:space="preserve"> </w:t>
      </w:r>
    </w:p>
    <w:p w14:paraId="02DD9C51" w14:textId="10DA4798" w:rsidR="00063E97" w:rsidRDefault="005E6F0A" w:rsidP="003345C3">
      <w:pPr>
        <w:rPr>
          <w:rFonts w:ascii="Times New Roman" w:hAnsi="Times New Roman" w:cs="Times New Roman"/>
        </w:rPr>
      </w:pPr>
      <w:r w:rsidRPr="00D742B4">
        <w:rPr>
          <w:rFonts w:ascii="Times New Roman" w:hAnsi="Times New Roman" w:cs="Times New Roman"/>
        </w:rPr>
        <w:t xml:space="preserve">The NASG is a lightweight, washable, and reusable first-aid </w:t>
      </w:r>
      <w:r w:rsidR="004469CA">
        <w:rPr>
          <w:rFonts w:ascii="Times New Roman" w:hAnsi="Times New Roman" w:cs="Times New Roman"/>
        </w:rPr>
        <w:t xml:space="preserve">neoprene </w:t>
      </w:r>
      <w:r w:rsidRPr="00D742B4">
        <w:rPr>
          <w:rFonts w:ascii="Times New Roman" w:hAnsi="Times New Roman" w:cs="Times New Roman"/>
        </w:rPr>
        <w:t>compression garment fastened with</w:t>
      </w:r>
      <w:r w:rsidR="00FB4EC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213B35">
        <w:rPr>
          <w:rFonts w:ascii="Times New Roman" w:hAnsi="Times New Roman" w:cs="Times New Roman"/>
        </w:rPr>
        <w:t>v</w:t>
      </w:r>
      <w:r w:rsidR="00FB4EC3">
        <w:rPr>
          <w:rFonts w:ascii="Times New Roman" w:hAnsi="Times New Roman" w:cs="Times New Roman"/>
        </w:rPr>
        <w:t>elcro</w:t>
      </w:r>
      <w:proofErr w:type="spellEnd"/>
      <w:proofErr w:type="gramEnd"/>
      <w:r w:rsidRPr="00D742B4">
        <w:rPr>
          <w:rFonts w:ascii="Times New Roman" w:hAnsi="Times New Roman" w:cs="Times New Roman"/>
        </w:rPr>
        <w:t xml:space="preserve"> hook-and-loop closures over a foam compression ball. Once applied, the NASG reverses shock and </w:t>
      </w:r>
      <w:r w:rsidR="00F35568">
        <w:rPr>
          <w:rFonts w:ascii="Times New Roman" w:hAnsi="Times New Roman" w:cs="Times New Roman"/>
        </w:rPr>
        <w:t>reduces</w:t>
      </w:r>
      <w:r w:rsidRPr="00D742B4">
        <w:rPr>
          <w:rFonts w:ascii="Times New Roman" w:hAnsi="Times New Roman" w:cs="Times New Roman"/>
        </w:rPr>
        <w:t xml:space="preserve"> blood loss</w:t>
      </w:r>
      <w:r w:rsidR="00C35F55">
        <w:rPr>
          <w:rFonts w:ascii="Times New Roman" w:hAnsi="Times New Roman" w:cs="Times New Roman"/>
        </w:rPr>
        <w:t xml:space="preserve"> in women experiencing post-partum hemorrhage</w:t>
      </w:r>
      <w:r w:rsidRPr="00D742B4">
        <w:rPr>
          <w:rFonts w:ascii="Times New Roman" w:hAnsi="Times New Roman" w:cs="Times New Roman"/>
        </w:rPr>
        <w:t xml:space="preserve"> by decreasing blood flow in the lower extremities and abdomen and increasing </w:t>
      </w:r>
      <w:r w:rsidR="008B5385">
        <w:rPr>
          <w:rFonts w:ascii="Times New Roman" w:hAnsi="Times New Roman" w:cs="Times New Roman"/>
        </w:rPr>
        <w:t xml:space="preserve">blood </w:t>
      </w:r>
      <w:r w:rsidRPr="00D742B4">
        <w:rPr>
          <w:rFonts w:ascii="Times New Roman" w:hAnsi="Times New Roman" w:cs="Times New Roman"/>
        </w:rPr>
        <w:t>flow to the heart, brain, and lungs.</w:t>
      </w:r>
      <w:r w:rsidRPr="00C35F55">
        <w:rPr>
          <w:rFonts w:ascii="Times New Roman" w:hAnsi="Times New Roman" w:cs="Times New Roman"/>
        </w:rPr>
        <w:t xml:space="preserve"> </w:t>
      </w:r>
    </w:p>
    <w:p w14:paraId="2BC5E449" w14:textId="38EFD51B" w:rsidR="00B1176F" w:rsidRDefault="00B1176F" w:rsidP="003345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Blue Fuzion Group’s </w:t>
      </w:r>
      <w:proofErr w:type="spellStart"/>
      <w:r>
        <w:rPr>
          <w:rFonts w:ascii="Times New Roman" w:hAnsi="Times New Roman" w:cs="Times New Roman"/>
        </w:rPr>
        <w:t>Lifewrap</w:t>
      </w:r>
      <w:r w:rsidRPr="005838BB">
        <w:rPr>
          <w:rFonts w:ascii="Times New Roman" w:hAnsi="Times New Roman" w:cs="Times New Roman"/>
          <w:vertAlign w:val="superscript"/>
        </w:rPr>
        <w:t>TM</w:t>
      </w:r>
      <w:proofErr w:type="spellEnd"/>
      <w:r>
        <w:rPr>
          <w:rFonts w:ascii="Times New Roman" w:hAnsi="Times New Roman" w:cs="Times New Roman"/>
        </w:rPr>
        <w:t xml:space="preserve"> device is made from an advanced neoprene composition known as </w:t>
      </w:r>
      <w:proofErr w:type="spellStart"/>
      <w:r>
        <w:rPr>
          <w:rFonts w:ascii="Times New Roman" w:hAnsi="Times New Roman" w:cs="Times New Roman"/>
        </w:rPr>
        <w:t>Durapren</w:t>
      </w:r>
      <w:r w:rsidRPr="005838BB">
        <w:rPr>
          <w:rFonts w:ascii="Times New Roman" w:hAnsi="Times New Roman" w:cs="Times New Roman"/>
          <w:vertAlign w:val="superscript"/>
        </w:rPr>
        <w:t>TM</w:t>
      </w:r>
      <w:proofErr w:type="spellEnd"/>
      <w:r>
        <w:rPr>
          <w:rFonts w:ascii="Times New Roman" w:hAnsi="Times New Roman" w:cs="Times New Roman"/>
        </w:rPr>
        <w:t>, which has been tested to be substantially more durable than the previously used materials.  UCSF’s Safe Motherhood Program</w:t>
      </w:r>
      <w:r w:rsidR="009A6D66">
        <w:rPr>
          <w:rFonts w:ascii="Times New Roman" w:hAnsi="Times New Roman" w:cs="Times New Roman"/>
        </w:rPr>
        <w:t xml:space="preserve">, which conducted the </w:t>
      </w:r>
      <w:r w:rsidR="00413EBA">
        <w:rPr>
          <w:rFonts w:ascii="Times New Roman" w:hAnsi="Times New Roman" w:cs="Times New Roman"/>
        </w:rPr>
        <w:t xml:space="preserve">NASG </w:t>
      </w:r>
      <w:r w:rsidR="009A6D66">
        <w:rPr>
          <w:rFonts w:ascii="Times New Roman" w:hAnsi="Times New Roman" w:cs="Times New Roman"/>
        </w:rPr>
        <w:t>clinical trials,</w:t>
      </w:r>
      <w:r>
        <w:rPr>
          <w:rFonts w:ascii="Times New Roman" w:hAnsi="Times New Roman" w:cs="Times New Roman"/>
        </w:rPr>
        <w:t xml:space="preserve"> has also developed a simple field testing protocol to assist health workers in verifying that the NASG meets necessary compression performance standards after each use.</w:t>
      </w:r>
    </w:p>
    <w:p w14:paraId="5DF098A9" w14:textId="3A260F2E" w:rsidR="00405169" w:rsidRDefault="00405169" w:rsidP="003345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r w:rsidRPr="00405169">
        <w:rPr>
          <w:rFonts w:ascii="Times New Roman" w:hAnsi="Times New Roman" w:cs="Times New Roman"/>
        </w:rPr>
        <w:t>If a wom</w:t>
      </w:r>
      <w:r w:rsidR="00A04218">
        <w:rPr>
          <w:rFonts w:ascii="Times New Roman" w:hAnsi="Times New Roman" w:cs="Times New Roman"/>
        </w:rPr>
        <w:t>a</w:t>
      </w:r>
      <w:r w:rsidRPr="00405169">
        <w:rPr>
          <w:rFonts w:ascii="Times New Roman" w:hAnsi="Times New Roman" w:cs="Times New Roman"/>
        </w:rPr>
        <w:t xml:space="preserve">n starts </w:t>
      </w:r>
      <w:r w:rsidR="00EA43D9">
        <w:rPr>
          <w:rFonts w:ascii="Times New Roman" w:hAnsi="Times New Roman" w:cs="Times New Roman"/>
        </w:rPr>
        <w:t>hemorrhaging after giving birth</w:t>
      </w:r>
      <w:r>
        <w:rPr>
          <w:rFonts w:ascii="Times New Roman" w:hAnsi="Times New Roman" w:cs="Times New Roman"/>
        </w:rPr>
        <w:t>,</w:t>
      </w:r>
      <w:r w:rsidRPr="00405169">
        <w:rPr>
          <w:rFonts w:ascii="Times New Roman" w:hAnsi="Times New Roman" w:cs="Times New Roman"/>
        </w:rPr>
        <w:t xml:space="preserve"> she could die within two hours, so buying time </w:t>
      </w:r>
      <w:r w:rsidR="00F4086D">
        <w:rPr>
          <w:rFonts w:ascii="Times New Roman" w:hAnsi="Times New Roman" w:cs="Times New Roman"/>
        </w:rPr>
        <w:t xml:space="preserve">to reach effective treatment </w:t>
      </w:r>
      <w:r>
        <w:rPr>
          <w:rFonts w:ascii="Times New Roman" w:hAnsi="Times New Roman" w:cs="Times New Roman"/>
        </w:rPr>
        <w:t>is key,” says Dr. Yirgu Gebrehiwot, Former President of the Ethiopian Soci</w:t>
      </w:r>
      <w:r w:rsidR="00451C9D">
        <w:rPr>
          <w:rFonts w:ascii="Times New Roman" w:hAnsi="Times New Roman" w:cs="Times New Roman"/>
        </w:rPr>
        <w:t>ety of Obstetricians &amp; Gyn</w:t>
      </w:r>
      <w:r>
        <w:rPr>
          <w:rFonts w:ascii="Times New Roman" w:hAnsi="Times New Roman" w:cs="Times New Roman"/>
        </w:rPr>
        <w:t xml:space="preserve">ecologists and the </w:t>
      </w:r>
      <w:r w:rsidRPr="00405169">
        <w:rPr>
          <w:rFonts w:ascii="Times New Roman" w:hAnsi="Times New Roman" w:cs="Times New Roman"/>
        </w:rPr>
        <w:t>African Federation of Obstetrics and Gynaecology</w:t>
      </w:r>
      <w:r>
        <w:rPr>
          <w:rFonts w:ascii="Times New Roman" w:hAnsi="Times New Roman" w:cs="Times New Roman"/>
        </w:rPr>
        <w:t>.</w:t>
      </w:r>
      <w:r w:rsidRPr="004051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“The </w:t>
      </w:r>
      <w:r w:rsidRPr="00405169">
        <w:rPr>
          <w:rFonts w:ascii="Times New Roman" w:hAnsi="Times New Roman" w:cs="Times New Roman"/>
        </w:rPr>
        <w:t>NASG</w:t>
      </w:r>
      <w:r w:rsidR="00DF47A3">
        <w:rPr>
          <w:rFonts w:ascii="Times New Roman" w:hAnsi="Times New Roman" w:cs="Times New Roman"/>
        </w:rPr>
        <w:t xml:space="preserve"> </w:t>
      </w:r>
      <w:r w:rsidR="00F4086D">
        <w:rPr>
          <w:rFonts w:ascii="Times New Roman" w:hAnsi="Times New Roman" w:cs="Times New Roman"/>
        </w:rPr>
        <w:t>can be</w:t>
      </w:r>
      <w:r w:rsidRPr="00405169">
        <w:rPr>
          <w:rFonts w:ascii="Times New Roman" w:hAnsi="Times New Roman" w:cs="Times New Roman"/>
        </w:rPr>
        <w:t xml:space="preserve"> highly valuable</w:t>
      </w:r>
      <w:r w:rsidR="00DF47A3">
        <w:rPr>
          <w:rFonts w:ascii="Times New Roman" w:hAnsi="Times New Roman" w:cs="Times New Roman"/>
        </w:rPr>
        <w:t xml:space="preserve"> in affording this additional time, especially in rural or resource-limited settings.</w:t>
      </w:r>
      <w:r>
        <w:rPr>
          <w:rFonts w:ascii="Times New Roman" w:hAnsi="Times New Roman" w:cs="Times New Roman"/>
        </w:rPr>
        <w:t>”</w:t>
      </w:r>
    </w:p>
    <w:p w14:paraId="61FC96E9" w14:textId="30C50609" w:rsidR="005F2841" w:rsidRDefault="003345C3" w:rsidP="003345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</w:t>
      </w:r>
      <w:r w:rsidR="00B7104D">
        <w:rPr>
          <w:rFonts w:ascii="Times New Roman" w:hAnsi="Times New Roman" w:cs="Times New Roman"/>
        </w:rPr>
        <w:t>-partum h</w:t>
      </w:r>
      <w:r>
        <w:rPr>
          <w:rFonts w:ascii="Times New Roman" w:hAnsi="Times New Roman" w:cs="Times New Roman"/>
        </w:rPr>
        <w:t>emorrhage</w:t>
      </w:r>
      <w:r w:rsidR="00B7104D">
        <w:rPr>
          <w:rFonts w:ascii="Times New Roman" w:hAnsi="Times New Roman" w:cs="Times New Roman"/>
        </w:rPr>
        <w:t>, typically prevented and treated in high-resource settings using uterotonic drugs,</w:t>
      </w:r>
      <w:r>
        <w:rPr>
          <w:rFonts w:ascii="Times New Roman" w:hAnsi="Times New Roman" w:cs="Times New Roman"/>
        </w:rPr>
        <w:t xml:space="preserve"> </w:t>
      </w:r>
      <w:r w:rsidR="00B7104D">
        <w:rPr>
          <w:rFonts w:ascii="Times New Roman" w:hAnsi="Times New Roman" w:cs="Times New Roman"/>
        </w:rPr>
        <w:t>causes</w:t>
      </w:r>
      <w:r w:rsidR="00063E97">
        <w:rPr>
          <w:rFonts w:ascii="Times New Roman" w:hAnsi="Times New Roman" w:cs="Times New Roman"/>
        </w:rPr>
        <w:t xml:space="preserve"> an estimated</w:t>
      </w:r>
      <w:r>
        <w:rPr>
          <w:rFonts w:ascii="Times New Roman" w:hAnsi="Times New Roman" w:cs="Times New Roman"/>
        </w:rPr>
        <w:t xml:space="preserve"> </w:t>
      </w:r>
      <w:r w:rsidR="00063E97">
        <w:rPr>
          <w:rFonts w:ascii="Times New Roman" w:hAnsi="Times New Roman" w:cs="Times New Roman"/>
        </w:rPr>
        <w:t>60,000 maternal deaths annually</w:t>
      </w:r>
      <w:r w:rsidR="00B7104D">
        <w:rPr>
          <w:rFonts w:ascii="Times New Roman" w:hAnsi="Times New Roman" w:cs="Times New Roman"/>
        </w:rPr>
        <w:t xml:space="preserve">, mostly in </w:t>
      </w:r>
      <w:r w:rsidR="00A81C9E">
        <w:rPr>
          <w:rFonts w:ascii="Times New Roman" w:hAnsi="Times New Roman" w:cs="Times New Roman"/>
        </w:rPr>
        <w:t>developing countries</w:t>
      </w:r>
      <w:r w:rsidR="00B7104D">
        <w:rPr>
          <w:rFonts w:ascii="Times New Roman" w:hAnsi="Times New Roman" w:cs="Times New Roman"/>
        </w:rPr>
        <w:t xml:space="preserve">. </w:t>
      </w:r>
      <w:r w:rsidR="00C73969">
        <w:rPr>
          <w:rFonts w:ascii="Times New Roman" w:hAnsi="Times New Roman" w:cs="Times New Roman"/>
        </w:rPr>
        <w:t xml:space="preserve">When uterotonics </w:t>
      </w:r>
      <w:r w:rsidR="00C73969" w:rsidRPr="001D1B63">
        <w:rPr>
          <w:rFonts w:ascii="Times New Roman" w:hAnsi="Times New Roman" w:cs="Times New Roman"/>
        </w:rPr>
        <w:t>are unavailable or ineffective in preventing</w:t>
      </w:r>
      <w:r w:rsidR="007B5E1F">
        <w:rPr>
          <w:rFonts w:ascii="Times New Roman" w:hAnsi="Times New Roman" w:cs="Times New Roman"/>
        </w:rPr>
        <w:t xml:space="preserve"> and </w:t>
      </w:r>
      <w:r w:rsidR="00C73969">
        <w:rPr>
          <w:rFonts w:ascii="Times New Roman" w:hAnsi="Times New Roman" w:cs="Times New Roman"/>
        </w:rPr>
        <w:t>treating</w:t>
      </w:r>
      <w:r w:rsidR="00C73969" w:rsidRPr="001D1B63">
        <w:rPr>
          <w:rFonts w:ascii="Times New Roman" w:hAnsi="Times New Roman" w:cs="Times New Roman"/>
        </w:rPr>
        <w:t xml:space="preserve"> </w:t>
      </w:r>
      <w:r w:rsidR="00E82984">
        <w:rPr>
          <w:rFonts w:ascii="Times New Roman" w:hAnsi="Times New Roman" w:cs="Times New Roman"/>
        </w:rPr>
        <w:t>post-partum hemorrhage</w:t>
      </w:r>
      <w:r w:rsidR="00C73969" w:rsidRPr="001D1B63">
        <w:rPr>
          <w:rFonts w:ascii="Times New Roman" w:hAnsi="Times New Roman" w:cs="Times New Roman"/>
        </w:rPr>
        <w:t xml:space="preserve">, women can </w:t>
      </w:r>
      <w:r w:rsidR="00C73969">
        <w:rPr>
          <w:rFonts w:ascii="Times New Roman" w:hAnsi="Times New Roman" w:cs="Times New Roman"/>
        </w:rPr>
        <w:t>bleed so rapidly that they go</w:t>
      </w:r>
      <w:r w:rsidR="00C73969" w:rsidRPr="001D1B63">
        <w:rPr>
          <w:rFonts w:ascii="Times New Roman" w:hAnsi="Times New Roman" w:cs="Times New Roman"/>
        </w:rPr>
        <w:t xml:space="preserve"> into hypovolemic shock</w:t>
      </w:r>
      <w:r w:rsidR="007B5E1F">
        <w:rPr>
          <w:rFonts w:ascii="Times New Roman" w:hAnsi="Times New Roman" w:cs="Times New Roman"/>
        </w:rPr>
        <w:t xml:space="preserve">, which is the direct cause of maternal death from </w:t>
      </w:r>
      <w:r w:rsidR="00F93CE5">
        <w:rPr>
          <w:rFonts w:ascii="Times New Roman" w:hAnsi="Times New Roman" w:cs="Times New Roman"/>
        </w:rPr>
        <w:t xml:space="preserve">hemorrhage. </w:t>
      </w:r>
      <w:r w:rsidR="005F2841" w:rsidRPr="001D1B63">
        <w:rPr>
          <w:rFonts w:ascii="Times New Roman" w:hAnsi="Times New Roman" w:cs="Times New Roman"/>
        </w:rPr>
        <w:t>The required medical interventions to treat such conditions are often not available in l</w:t>
      </w:r>
      <w:r w:rsidR="00B7104D">
        <w:rPr>
          <w:rFonts w:ascii="Times New Roman" w:hAnsi="Times New Roman" w:cs="Times New Roman"/>
        </w:rPr>
        <w:t>ow-resource settings</w:t>
      </w:r>
      <w:r w:rsidR="005F2841" w:rsidRPr="001D1B63">
        <w:rPr>
          <w:rFonts w:ascii="Times New Roman" w:hAnsi="Times New Roman" w:cs="Times New Roman"/>
        </w:rPr>
        <w:t>.</w:t>
      </w:r>
    </w:p>
    <w:p w14:paraId="1F14CD99" w14:textId="77777777" w:rsidR="008F3B74" w:rsidRDefault="008F3B74" w:rsidP="008F3B74">
      <w:pPr>
        <w:spacing w:after="0" w:line="240" w:lineRule="auto"/>
        <w:rPr>
          <w:rFonts w:ascii="Times New Roman" w:hAnsi="Times New Roman" w:cs="Times New Roman"/>
        </w:rPr>
      </w:pPr>
    </w:p>
    <w:p w14:paraId="42F8709C" w14:textId="1FD70234" w:rsidR="009A6D66" w:rsidRDefault="009A6D66" w:rsidP="00E27E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hyperlink r:id="rId10" w:history="1">
        <w:r w:rsidR="003C70D4" w:rsidRPr="00EF3A4B">
          <w:rPr>
            <w:rStyle w:val="Hyperlink"/>
            <w:rFonts w:ascii="Times New Roman" w:hAnsi="Times New Roman" w:cs="Times New Roman"/>
          </w:rPr>
          <w:t>recent</w:t>
        </w:r>
        <w:r w:rsidRPr="00EF3A4B">
          <w:rPr>
            <w:rStyle w:val="Hyperlink"/>
            <w:rFonts w:ascii="Times New Roman" w:hAnsi="Times New Roman" w:cs="Times New Roman"/>
          </w:rPr>
          <w:t xml:space="preserve"> review of the </w:t>
        </w:r>
        <w:r w:rsidR="003C70D4" w:rsidRPr="00EF3A4B">
          <w:rPr>
            <w:rStyle w:val="Hyperlink"/>
            <w:rFonts w:ascii="Times New Roman" w:hAnsi="Times New Roman" w:cs="Times New Roman"/>
          </w:rPr>
          <w:t>NASG</w:t>
        </w:r>
        <w:r w:rsidRPr="00EF3A4B">
          <w:rPr>
            <w:rStyle w:val="Hyperlink"/>
            <w:rFonts w:ascii="Times New Roman" w:hAnsi="Times New Roman" w:cs="Times New Roman"/>
          </w:rPr>
          <w:t xml:space="preserve"> clinical trials</w:t>
        </w:r>
      </w:hyperlink>
      <w:r w:rsidR="003C70D4">
        <w:rPr>
          <w:rFonts w:ascii="Times New Roman" w:hAnsi="Times New Roman" w:cs="Times New Roman"/>
        </w:rPr>
        <w:t>, conducted</w:t>
      </w:r>
      <w:r>
        <w:rPr>
          <w:rFonts w:ascii="Times New Roman" w:hAnsi="Times New Roman" w:cs="Times New Roman"/>
        </w:rPr>
        <w:t xml:space="preserve"> </w:t>
      </w:r>
      <w:r w:rsidR="003C70D4"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 xml:space="preserve"> </w:t>
      </w:r>
      <w:r w:rsidR="003C70D4">
        <w:rPr>
          <w:rFonts w:ascii="Times New Roman" w:hAnsi="Times New Roman" w:cs="Times New Roman"/>
        </w:rPr>
        <w:t>over</w:t>
      </w:r>
      <w:r>
        <w:rPr>
          <w:rFonts w:ascii="Times New Roman" w:hAnsi="Times New Roman" w:cs="Times New Roman"/>
        </w:rPr>
        <w:t xml:space="preserve"> 3</w:t>
      </w:r>
      <w:r w:rsidR="003C70D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200 women with </w:t>
      </w:r>
      <w:r w:rsidR="003C70D4">
        <w:rPr>
          <w:rFonts w:ascii="Times New Roman" w:hAnsi="Times New Roman" w:cs="Times New Roman"/>
        </w:rPr>
        <w:t>post-partum hemorrhage</w:t>
      </w:r>
      <w:r>
        <w:rPr>
          <w:rFonts w:ascii="Times New Roman" w:hAnsi="Times New Roman" w:cs="Times New Roman"/>
        </w:rPr>
        <w:t xml:space="preserve"> in Egypt, Nigeria, India, Zambia, and Zimbabwe</w:t>
      </w:r>
      <w:r w:rsidR="003C70D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showed a 48</w:t>
      </w:r>
      <w:r w:rsidR="001319AB">
        <w:rPr>
          <w:rFonts w:ascii="Times New Roman" w:hAnsi="Times New Roman" w:cs="Times New Roman"/>
        </w:rPr>
        <w:t xml:space="preserve"> percent </w:t>
      </w:r>
      <w:r>
        <w:rPr>
          <w:rFonts w:ascii="Times New Roman" w:hAnsi="Times New Roman" w:cs="Times New Roman"/>
        </w:rPr>
        <w:t>lower risk of maternal death in women with hemorrhagic shock who received the NASG.</w:t>
      </w:r>
    </w:p>
    <w:p w14:paraId="252E1A03" w14:textId="156F2509" w:rsidR="00C90A67" w:rsidRPr="00D742B4" w:rsidRDefault="00E13EC6" w:rsidP="00E27E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Results of the</w:t>
      </w:r>
      <w:r w:rsidR="00312D57"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</w:rPr>
        <w:t xml:space="preserve"> clinical trials</w:t>
      </w:r>
      <w:r w:rsidR="003C09A0" w:rsidRPr="00D742B4">
        <w:rPr>
          <w:rFonts w:ascii="Times New Roman" w:hAnsi="Times New Roman" w:cs="Times New Roman"/>
        </w:rPr>
        <w:t xml:space="preserve"> prompted the </w:t>
      </w:r>
      <w:r w:rsidR="00220060">
        <w:rPr>
          <w:rFonts w:ascii="Times New Roman" w:hAnsi="Times New Roman" w:cs="Times New Roman"/>
        </w:rPr>
        <w:t>World Health Organization (</w:t>
      </w:r>
      <w:r w:rsidR="003C09A0" w:rsidRPr="00D742B4">
        <w:rPr>
          <w:rFonts w:ascii="Times New Roman" w:hAnsi="Times New Roman" w:cs="Times New Roman"/>
        </w:rPr>
        <w:t>WHO</w:t>
      </w:r>
      <w:r w:rsidR="00220060">
        <w:rPr>
          <w:rFonts w:ascii="Times New Roman" w:hAnsi="Times New Roman" w:cs="Times New Roman"/>
        </w:rPr>
        <w:t>)</w:t>
      </w:r>
      <w:r w:rsidR="003C09A0" w:rsidRPr="00D742B4">
        <w:rPr>
          <w:rFonts w:ascii="Times New Roman" w:hAnsi="Times New Roman" w:cs="Times New Roman"/>
        </w:rPr>
        <w:t xml:space="preserve"> to include the NASG</w:t>
      </w:r>
      <w:r w:rsidR="008D7452" w:rsidRPr="00D742B4">
        <w:rPr>
          <w:rFonts w:ascii="Times New Roman" w:hAnsi="Times New Roman" w:cs="Times New Roman"/>
        </w:rPr>
        <w:t xml:space="preserve"> as a </w:t>
      </w:r>
      <w:r w:rsidR="00DF47A3">
        <w:rPr>
          <w:rFonts w:ascii="Times New Roman" w:hAnsi="Times New Roman" w:cs="Times New Roman"/>
        </w:rPr>
        <w:t xml:space="preserve">recommended </w:t>
      </w:r>
      <w:r w:rsidR="008D7452" w:rsidRPr="00D742B4">
        <w:rPr>
          <w:rFonts w:ascii="Times New Roman" w:hAnsi="Times New Roman" w:cs="Times New Roman"/>
        </w:rPr>
        <w:t>temporizing measure until appropriate care is available</w:t>
      </w:r>
      <w:r w:rsidR="003345C3" w:rsidRPr="00D742B4">
        <w:rPr>
          <w:rFonts w:ascii="Times New Roman" w:hAnsi="Times New Roman" w:cs="Times New Roman"/>
        </w:rPr>
        <w:t xml:space="preserve"> in the</w:t>
      </w:r>
      <w:r w:rsidR="008D7452" w:rsidRPr="00D742B4">
        <w:rPr>
          <w:rFonts w:ascii="Times New Roman" w:hAnsi="Times New Roman" w:cs="Times New Roman"/>
        </w:rPr>
        <w:t xml:space="preserve"> 2012</w:t>
      </w:r>
      <w:r w:rsidR="003345C3" w:rsidRPr="00D742B4">
        <w:rPr>
          <w:rFonts w:ascii="Times New Roman" w:hAnsi="Times New Roman" w:cs="Times New Roman"/>
        </w:rPr>
        <w:t xml:space="preserve"> </w:t>
      </w:r>
      <w:r w:rsidR="003345C3" w:rsidRPr="00D742B4">
        <w:rPr>
          <w:rFonts w:ascii="Times New Roman" w:hAnsi="Times New Roman" w:cs="Times New Roman"/>
          <w:i/>
        </w:rPr>
        <w:t xml:space="preserve">WHO Recommendations </w:t>
      </w:r>
      <w:r w:rsidR="005E20D5" w:rsidRPr="00D742B4">
        <w:rPr>
          <w:rFonts w:ascii="Times New Roman" w:hAnsi="Times New Roman" w:cs="Times New Roman"/>
          <w:i/>
        </w:rPr>
        <w:t xml:space="preserve">for the </w:t>
      </w:r>
      <w:r w:rsidR="003345C3" w:rsidRPr="00D742B4">
        <w:rPr>
          <w:rFonts w:ascii="Times New Roman" w:hAnsi="Times New Roman" w:cs="Times New Roman"/>
          <w:i/>
        </w:rPr>
        <w:t>Prevention and Treatment of Postpartum H</w:t>
      </w:r>
      <w:r w:rsidR="005E20D5" w:rsidRPr="00D742B4">
        <w:rPr>
          <w:rFonts w:ascii="Times New Roman" w:hAnsi="Times New Roman" w:cs="Times New Roman"/>
          <w:i/>
        </w:rPr>
        <w:t>a</w:t>
      </w:r>
      <w:r w:rsidR="003345C3" w:rsidRPr="00D742B4">
        <w:rPr>
          <w:rFonts w:ascii="Times New Roman" w:hAnsi="Times New Roman" w:cs="Times New Roman"/>
          <w:i/>
        </w:rPr>
        <w:t>emorrhage</w:t>
      </w:r>
      <w:r w:rsidR="005E20D5" w:rsidRPr="00D742B4">
        <w:rPr>
          <w:rFonts w:ascii="Times New Roman" w:hAnsi="Times New Roman" w:cs="Times New Roman"/>
        </w:rPr>
        <w:t>.</w:t>
      </w:r>
      <w:r w:rsidR="00C33923" w:rsidRPr="00D742B4">
        <w:rPr>
          <w:rFonts w:ascii="Times New Roman" w:hAnsi="Times New Roman" w:cs="Times New Roman"/>
        </w:rPr>
        <w:t xml:space="preserve"> </w:t>
      </w:r>
      <w:r w:rsidR="00C73969" w:rsidRPr="00D742B4">
        <w:rPr>
          <w:rFonts w:ascii="Times New Roman" w:hAnsi="Times New Roman" w:cs="Times New Roman"/>
        </w:rPr>
        <w:t>In a 2013 advisory publication</w:t>
      </w:r>
      <w:r w:rsidR="003710E3">
        <w:rPr>
          <w:rFonts w:ascii="Times New Roman" w:hAnsi="Times New Roman" w:cs="Times New Roman"/>
        </w:rPr>
        <w:t>,</w:t>
      </w:r>
      <w:r w:rsidR="00C73969" w:rsidRPr="00D742B4">
        <w:rPr>
          <w:rFonts w:ascii="Times New Roman" w:hAnsi="Times New Roman" w:cs="Times New Roman"/>
        </w:rPr>
        <w:t xml:space="preserve"> USAID</w:t>
      </w:r>
      <w:r w:rsidR="006F782B">
        <w:rPr>
          <w:rFonts w:ascii="Times New Roman" w:hAnsi="Times New Roman" w:cs="Times New Roman"/>
        </w:rPr>
        <w:t>, the Maternal and Child Health Integrated Program,</w:t>
      </w:r>
      <w:r w:rsidR="00AD1245" w:rsidRPr="00D742B4">
        <w:rPr>
          <w:rFonts w:ascii="Times New Roman" w:hAnsi="Times New Roman" w:cs="Times New Roman"/>
        </w:rPr>
        <w:t xml:space="preserve"> and </w:t>
      </w:r>
      <w:r w:rsidR="00A81C9E" w:rsidRPr="00D742B4">
        <w:rPr>
          <w:rFonts w:ascii="Times New Roman" w:hAnsi="Times New Roman" w:cs="Times New Roman"/>
        </w:rPr>
        <w:t xml:space="preserve">the </w:t>
      </w:r>
      <w:r w:rsidR="00220060">
        <w:rPr>
          <w:rFonts w:ascii="Times New Roman" w:hAnsi="Times New Roman" w:cs="Times New Roman"/>
        </w:rPr>
        <w:t>WHO</w:t>
      </w:r>
      <w:r w:rsidR="00392BE5" w:rsidRPr="00D742B4">
        <w:rPr>
          <w:rFonts w:ascii="Times New Roman" w:hAnsi="Times New Roman" w:cs="Times New Roman"/>
        </w:rPr>
        <w:t xml:space="preserve"> </w:t>
      </w:r>
      <w:r w:rsidR="00C73969" w:rsidRPr="00D742B4">
        <w:rPr>
          <w:rFonts w:ascii="Times New Roman" w:hAnsi="Times New Roman" w:cs="Times New Roman"/>
        </w:rPr>
        <w:t xml:space="preserve">further recommended </w:t>
      </w:r>
      <w:r w:rsidR="00E27E81" w:rsidRPr="00D742B4">
        <w:rPr>
          <w:rFonts w:ascii="Times New Roman" w:hAnsi="Times New Roman" w:cs="Times New Roman"/>
        </w:rPr>
        <w:t xml:space="preserve">that </w:t>
      </w:r>
      <w:r w:rsidR="00C73969" w:rsidRPr="00D742B4">
        <w:rPr>
          <w:rFonts w:ascii="Times New Roman" w:hAnsi="Times New Roman" w:cs="Times New Roman"/>
        </w:rPr>
        <w:t xml:space="preserve">maternal health policymakers and program planners </w:t>
      </w:r>
      <w:r w:rsidR="00E27E81" w:rsidRPr="00D742B4">
        <w:rPr>
          <w:rFonts w:ascii="Times New Roman" w:hAnsi="Times New Roman" w:cs="Times New Roman"/>
        </w:rPr>
        <w:t>include NASGs in national guidelines and training curricula and procure NASGs for low-resource settings.</w:t>
      </w:r>
    </w:p>
    <w:p w14:paraId="3CBF97FF" w14:textId="5B2E2DDE" w:rsidR="002C4B36" w:rsidRDefault="002C4B36" w:rsidP="003710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NORAD provided financial support to establish </w:t>
      </w:r>
      <w:r w:rsidR="008D0F49">
        <w:rPr>
          <w:rFonts w:ascii="Times New Roman" w:hAnsi="Times New Roman" w:cs="Times New Roman"/>
        </w:rPr>
        <w:t>this partnership</w:t>
      </w:r>
      <w:r>
        <w:rPr>
          <w:rFonts w:ascii="Times New Roman" w:hAnsi="Times New Roman" w:cs="Times New Roman"/>
        </w:rPr>
        <w:t>.</w:t>
      </w:r>
      <w:r w:rsidR="00FF3F14">
        <w:rPr>
          <w:rFonts w:ascii="Times New Roman" w:hAnsi="Times New Roman" w:cs="Times New Roman"/>
        </w:rPr>
        <w:t xml:space="preserve">  </w:t>
      </w:r>
      <w:r w:rsidR="00A77BE0">
        <w:rPr>
          <w:rFonts w:ascii="Times New Roman" w:hAnsi="Times New Roman" w:cs="Times New Roman"/>
        </w:rPr>
        <w:t>PATH developed quality standards for the garment, sourced low-cost, high-quality manufacturing,</w:t>
      </w:r>
      <w:r w:rsidR="00C54BA3">
        <w:rPr>
          <w:rFonts w:ascii="Times New Roman" w:hAnsi="Times New Roman" w:cs="Times New Roman"/>
        </w:rPr>
        <w:t xml:space="preserve"> conducted market research,</w:t>
      </w:r>
      <w:r w:rsidR="00A77BE0">
        <w:rPr>
          <w:rFonts w:ascii="Times New Roman" w:hAnsi="Times New Roman" w:cs="Times New Roman"/>
        </w:rPr>
        <w:t xml:space="preserve"> and facilitated the market entry of new, low-cost NASG suppliers through its MacArthur Foundation-supported project completed in 2012.</w:t>
      </w:r>
      <w:r w:rsidR="003710E3" w:rsidRPr="003710E3">
        <w:rPr>
          <w:rFonts w:ascii="Times New Roman" w:hAnsi="Times New Roman" w:cs="Times New Roman"/>
        </w:rPr>
        <w:t xml:space="preserve"> </w:t>
      </w:r>
      <w:r w:rsidR="006323EA">
        <w:rPr>
          <w:rFonts w:ascii="Times New Roman" w:hAnsi="Times New Roman" w:cs="Times New Roman"/>
        </w:rPr>
        <w:t>This work was foundational to the agreement announced today.</w:t>
      </w:r>
    </w:p>
    <w:p w14:paraId="3D5BF07B" w14:textId="77777777" w:rsidR="00EF3A4B" w:rsidRDefault="00EF3A4B" w:rsidP="00EF3A4B">
      <w:pPr>
        <w:spacing w:after="0" w:line="240" w:lineRule="auto"/>
        <w:rPr>
          <w:rFonts w:ascii="Times New Roman" w:hAnsi="Times New Roman" w:cs="Times New Roman"/>
        </w:rPr>
      </w:pPr>
    </w:p>
    <w:p w14:paraId="57D1C438" w14:textId="470AC2E9" w:rsidR="00965DE5" w:rsidRPr="00974BA0" w:rsidRDefault="00965DE5" w:rsidP="0024785E">
      <w:pPr>
        <w:rPr>
          <w:i/>
        </w:rPr>
      </w:pPr>
      <w:r w:rsidRPr="00974BA0">
        <w:rPr>
          <w:rFonts w:ascii="Times New Roman" w:hAnsi="Times New Roman" w:cs="Times New Roman"/>
          <w:i/>
        </w:rPr>
        <w:t xml:space="preserve">For more information about the </w:t>
      </w:r>
      <w:proofErr w:type="spellStart"/>
      <w:r w:rsidRPr="00974BA0">
        <w:rPr>
          <w:rFonts w:ascii="Times New Roman" w:hAnsi="Times New Roman" w:cs="Times New Roman"/>
          <w:i/>
        </w:rPr>
        <w:t>Lifewrap</w:t>
      </w:r>
      <w:r w:rsidR="00D742B4" w:rsidRPr="00974BA0">
        <w:rPr>
          <w:rFonts w:ascii="Times New Roman" w:hAnsi="Times New Roman" w:cs="Times New Roman"/>
          <w:i/>
          <w:vertAlign w:val="superscript"/>
        </w:rPr>
        <w:t>TM</w:t>
      </w:r>
      <w:proofErr w:type="spellEnd"/>
      <w:r w:rsidRPr="00974BA0">
        <w:rPr>
          <w:rFonts w:ascii="Times New Roman" w:hAnsi="Times New Roman" w:cs="Times New Roman"/>
          <w:i/>
        </w:rPr>
        <w:t xml:space="preserve"> NASG, please </w:t>
      </w:r>
      <w:r w:rsidR="00D742B4" w:rsidRPr="00974BA0">
        <w:rPr>
          <w:rFonts w:ascii="Times New Roman" w:hAnsi="Times New Roman" w:cs="Times New Roman"/>
          <w:i/>
        </w:rPr>
        <w:t xml:space="preserve">visit </w:t>
      </w:r>
      <w:hyperlink r:id="rId11" w:history="1">
        <w:r w:rsidR="00D742B4" w:rsidRPr="00974BA0">
          <w:rPr>
            <w:rStyle w:val="Hyperlink"/>
            <w:rFonts w:ascii="Times New Roman" w:hAnsi="Times New Roman" w:cs="Times New Roman"/>
            <w:i/>
          </w:rPr>
          <w:t>www.lifewrap-nasg.com</w:t>
        </w:r>
      </w:hyperlink>
      <w:r w:rsidR="008F4C14">
        <w:rPr>
          <w:rFonts w:ascii="Times New Roman" w:hAnsi="Times New Roman" w:cs="Times New Roman"/>
          <w:i/>
        </w:rPr>
        <w:t xml:space="preserve"> or contact </w:t>
      </w:r>
      <w:hyperlink r:id="rId12" w:history="1">
        <w:r w:rsidR="008F4C14" w:rsidRPr="00A77BE0">
          <w:rPr>
            <w:rStyle w:val="Hyperlink"/>
            <w:rFonts w:ascii="Times New Roman" w:hAnsi="Times New Roman" w:cs="Times New Roman"/>
            <w:i/>
          </w:rPr>
          <w:t>inquiries@lifewrap-nasg.com</w:t>
        </w:r>
      </w:hyperlink>
      <w:r w:rsidR="008F4C14" w:rsidRPr="00EF3A4B">
        <w:rPr>
          <w:rStyle w:val="Hyperlink"/>
          <w:rFonts w:ascii="Times New Roman" w:hAnsi="Times New Roman" w:cs="Times New Roman"/>
          <w:i/>
          <w:color w:val="auto"/>
          <w:u w:val="none"/>
        </w:rPr>
        <w:t>.</w:t>
      </w:r>
    </w:p>
    <w:p w14:paraId="68C71E81" w14:textId="71E8D0D3" w:rsidR="008F4C14" w:rsidRDefault="00C22D9A" w:rsidP="0024785E">
      <w:pPr>
        <w:rPr>
          <w:rFonts w:ascii="Times New Roman" w:hAnsi="Times New Roman" w:cs="Times New Roman"/>
          <w:i/>
        </w:rPr>
      </w:pPr>
      <w:r w:rsidRPr="00974BA0">
        <w:rPr>
          <w:rFonts w:ascii="Times New Roman" w:hAnsi="Times New Roman" w:cs="Times New Roman"/>
          <w:i/>
        </w:rPr>
        <w:t xml:space="preserve">For more information on </w:t>
      </w:r>
      <w:r w:rsidR="00974BA0" w:rsidRPr="00974BA0">
        <w:rPr>
          <w:rFonts w:ascii="Times New Roman" w:hAnsi="Times New Roman" w:cs="Times New Roman"/>
          <w:i/>
        </w:rPr>
        <w:t xml:space="preserve">NASG </w:t>
      </w:r>
      <w:r w:rsidRPr="00974BA0">
        <w:rPr>
          <w:rFonts w:ascii="Times New Roman" w:hAnsi="Times New Roman" w:cs="Times New Roman"/>
          <w:i/>
        </w:rPr>
        <w:t>clinical trials,</w:t>
      </w:r>
      <w:r w:rsidR="00C73E5F" w:rsidRPr="00974BA0">
        <w:rPr>
          <w:rFonts w:ascii="Times New Roman" w:hAnsi="Times New Roman" w:cs="Times New Roman"/>
          <w:i/>
        </w:rPr>
        <w:t xml:space="preserve"> cleaning and pressure testing trials</w:t>
      </w:r>
      <w:r w:rsidR="00C73969" w:rsidRPr="00974BA0">
        <w:rPr>
          <w:rFonts w:ascii="Times New Roman" w:hAnsi="Times New Roman" w:cs="Times New Roman"/>
          <w:i/>
        </w:rPr>
        <w:t>, training</w:t>
      </w:r>
      <w:r w:rsidRPr="00974BA0">
        <w:rPr>
          <w:rFonts w:ascii="Times New Roman" w:hAnsi="Times New Roman" w:cs="Times New Roman"/>
          <w:i/>
        </w:rPr>
        <w:t xml:space="preserve"> curricul</w:t>
      </w:r>
      <w:r w:rsidR="008D7452" w:rsidRPr="00974BA0">
        <w:rPr>
          <w:rFonts w:ascii="Times New Roman" w:hAnsi="Times New Roman" w:cs="Times New Roman"/>
          <w:i/>
        </w:rPr>
        <w:t>a</w:t>
      </w:r>
      <w:r w:rsidRPr="00974BA0">
        <w:rPr>
          <w:rFonts w:ascii="Times New Roman" w:hAnsi="Times New Roman" w:cs="Times New Roman"/>
          <w:i/>
        </w:rPr>
        <w:t>, and the NASG Toolkit</w:t>
      </w:r>
      <w:r w:rsidR="00930BD1" w:rsidRPr="00974BA0">
        <w:rPr>
          <w:rFonts w:ascii="Times New Roman" w:hAnsi="Times New Roman" w:cs="Times New Roman"/>
          <w:i/>
        </w:rPr>
        <w:t>,</w:t>
      </w:r>
      <w:r w:rsidRPr="00974BA0">
        <w:rPr>
          <w:rFonts w:ascii="Times New Roman" w:hAnsi="Times New Roman" w:cs="Times New Roman"/>
          <w:i/>
        </w:rPr>
        <w:t xml:space="preserve"> </w:t>
      </w:r>
      <w:r w:rsidR="00D742B4" w:rsidRPr="00974BA0">
        <w:rPr>
          <w:rFonts w:ascii="Times New Roman" w:hAnsi="Times New Roman" w:cs="Times New Roman"/>
          <w:i/>
        </w:rPr>
        <w:t>please visit</w:t>
      </w:r>
      <w:r w:rsidRPr="00974BA0">
        <w:rPr>
          <w:rFonts w:ascii="Times New Roman" w:hAnsi="Times New Roman" w:cs="Times New Roman"/>
          <w:i/>
        </w:rPr>
        <w:t xml:space="preserve"> the UCSF Safe Motherhood Program </w:t>
      </w:r>
      <w:hyperlink r:id="rId13" w:history="1">
        <w:r w:rsidR="008D7452" w:rsidRPr="00974BA0">
          <w:rPr>
            <w:rStyle w:val="Hyperlink"/>
            <w:rFonts w:ascii="Times New Roman" w:hAnsi="Times New Roman" w:cs="Times New Roman"/>
            <w:i/>
          </w:rPr>
          <w:t>www.safemotherhood.ucsf.edu</w:t>
        </w:r>
      </w:hyperlink>
      <w:r w:rsidR="008F4C14" w:rsidRPr="008F4C14">
        <w:rPr>
          <w:rStyle w:val="Hyperlink"/>
          <w:rFonts w:ascii="Times New Roman" w:hAnsi="Times New Roman" w:cs="Times New Roman"/>
          <w:i/>
          <w:color w:val="auto"/>
          <w:u w:val="none"/>
        </w:rPr>
        <w:t xml:space="preserve"> or contact Dr. Suellen Miller at</w:t>
      </w:r>
      <w:r w:rsidR="008F4C14" w:rsidRPr="008F4C14">
        <w:rPr>
          <w:rStyle w:val="Hyperlink"/>
          <w:rFonts w:ascii="Times New Roman" w:hAnsi="Times New Roman" w:cs="Times New Roman"/>
          <w:i/>
          <w:color w:val="auto"/>
        </w:rPr>
        <w:t xml:space="preserve"> </w:t>
      </w:r>
      <w:hyperlink r:id="rId14" w:history="1">
        <w:r w:rsidR="008F4C14" w:rsidRPr="005D442A">
          <w:rPr>
            <w:rStyle w:val="Hyperlink"/>
            <w:rFonts w:ascii="Times New Roman" w:hAnsi="Times New Roman" w:cs="Times New Roman"/>
            <w:i/>
          </w:rPr>
          <w:t>suellen.miller@ucsf.edu</w:t>
        </w:r>
      </w:hyperlink>
      <w:r w:rsidR="00EF3A4B" w:rsidRPr="00EF3A4B">
        <w:rPr>
          <w:rStyle w:val="Hyperlink"/>
          <w:rFonts w:ascii="Times New Roman" w:hAnsi="Times New Roman" w:cs="Times New Roman"/>
          <w:i/>
          <w:color w:val="auto"/>
          <w:u w:val="none"/>
        </w:rPr>
        <w:t>.</w:t>
      </w:r>
    </w:p>
    <w:p w14:paraId="2E63F68B" w14:textId="71E6C68C" w:rsidR="00B86B3D" w:rsidRPr="00EF3A4B" w:rsidRDefault="00965DE5" w:rsidP="0024785E">
      <w:pPr>
        <w:rPr>
          <w:rFonts w:ascii="Times New Roman" w:hAnsi="Times New Roman" w:cs="Times New Roman"/>
          <w:i/>
        </w:rPr>
      </w:pPr>
      <w:r w:rsidRPr="00974BA0">
        <w:rPr>
          <w:rFonts w:ascii="Times New Roman" w:hAnsi="Times New Roman" w:cs="Times New Roman"/>
          <w:i/>
        </w:rPr>
        <w:t xml:space="preserve">For more information </w:t>
      </w:r>
      <w:r w:rsidR="00545E94">
        <w:rPr>
          <w:rFonts w:ascii="Times New Roman" w:hAnsi="Times New Roman" w:cs="Times New Roman"/>
          <w:i/>
        </w:rPr>
        <w:t>on</w:t>
      </w:r>
      <w:r w:rsidR="00545E94" w:rsidRPr="00974BA0">
        <w:rPr>
          <w:rFonts w:ascii="Times New Roman" w:hAnsi="Times New Roman" w:cs="Times New Roman"/>
          <w:i/>
        </w:rPr>
        <w:t xml:space="preserve"> </w:t>
      </w:r>
      <w:r w:rsidRPr="00974BA0">
        <w:rPr>
          <w:rFonts w:ascii="Times New Roman" w:hAnsi="Times New Roman" w:cs="Times New Roman"/>
          <w:i/>
        </w:rPr>
        <w:t>the UN Commission on Life-saving Commodities for Women and Children, please visit</w:t>
      </w:r>
      <w:r w:rsidR="00B86B3D">
        <w:rPr>
          <w:rFonts w:ascii="Times New Roman" w:hAnsi="Times New Roman" w:cs="Times New Roman"/>
          <w:i/>
        </w:rPr>
        <w:t xml:space="preserve"> </w:t>
      </w:r>
      <w:hyperlink r:id="rId15" w:history="1">
        <w:r w:rsidR="00B86B3D" w:rsidRPr="006F40C9">
          <w:rPr>
            <w:rStyle w:val="Hyperlink"/>
            <w:rFonts w:ascii="Times New Roman" w:hAnsi="Times New Roman" w:cs="Times New Roman"/>
            <w:i/>
          </w:rPr>
          <w:t>www.lifesavingcommodities.org</w:t>
        </w:r>
      </w:hyperlink>
      <w:r w:rsidR="008F4C14" w:rsidRPr="008F4C14">
        <w:rPr>
          <w:rStyle w:val="Hyperlink"/>
          <w:rFonts w:ascii="Times New Roman" w:hAnsi="Times New Roman" w:cs="Times New Roman"/>
          <w:i/>
          <w:color w:val="auto"/>
          <w:u w:val="none"/>
        </w:rPr>
        <w:t xml:space="preserve"> or contact </w:t>
      </w:r>
      <w:proofErr w:type="spellStart"/>
      <w:r w:rsidR="008F4C14" w:rsidRPr="008F4C14">
        <w:rPr>
          <w:rStyle w:val="Hyperlink"/>
          <w:rFonts w:ascii="Times New Roman" w:hAnsi="Times New Roman" w:cs="Times New Roman"/>
          <w:i/>
          <w:color w:val="auto"/>
          <w:u w:val="none"/>
        </w:rPr>
        <w:t>B</w:t>
      </w:r>
      <w:r w:rsidR="00367B7A">
        <w:rPr>
          <w:rStyle w:val="Hyperlink"/>
          <w:rFonts w:ascii="Times New Roman" w:hAnsi="Times New Roman" w:cs="Times New Roman"/>
          <w:i/>
          <w:color w:val="auto"/>
          <w:u w:val="none"/>
        </w:rPr>
        <w:t>é</w:t>
      </w:r>
      <w:r w:rsidR="008F4C14" w:rsidRPr="008F4C14">
        <w:rPr>
          <w:rStyle w:val="Hyperlink"/>
          <w:rFonts w:ascii="Times New Roman" w:hAnsi="Times New Roman" w:cs="Times New Roman"/>
          <w:i/>
          <w:color w:val="auto"/>
          <w:u w:val="none"/>
        </w:rPr>
        <w:t>n</w:t>
      </w:r>
      <w:r w:rsidR="00367B7A">
        <w:rPr>
          <w:rStyle w:val="Hyperlink"/>
          <w:rFonts w:ascii="Times New Roman" w:hAnsi="Times New Roman" w:cs="Times New Roman"/>
          <w:i/>
          <w:color w:val="auto"/>
          <w:u w:val="none"/>
        </w:rPr>
        <w:t>é</w:t>
      </w:r>
      <w:r w:rsidR="008F4C14" w:rsidRPr="008F4C14">
        <w:rPr>
          <w:rStyle w:val="Hyperlink"/>
          <w:rFonts w:ascii="Times New Roman" w:hAnsi="Times New Roman" w:cs="Times New Roman"/>
          <w:i/>
          <w:color w:val="auto"/>
          <w:u w:val="none"/>
        </w:rPr>
        <w:t>dicte</w:t>
      </w:r>
      <w:proofErr w:type="spellEnd"/>
      <w:r w:rsidR="008F4C14" w:rsidRPr="008F4C14">
        <w:rPr>
          <w:rStyle w:val="Hyperlink"/>
          <w:rFonts w:ascii="Times New Roman" w:hAnsi="Times New Roman" w:cs="Times New Roman"/>
          <w:i/>
          <w:color w:val="auto"/>
          <w:u w:val="none"/>
        </w:rPr>
        <w:t xml:space="preserve"> Walter at </w:t>
      </w:r>
      <w:hyperlink r:id="rId16" w:history="1">
        <w:r w:rsidR="008F4C14" w:rsidRPr="005D442A">
          <w:rPr>
            <w:rStyle w:val="Hyperlink"/>
            <w:rFonts w:ascii="Times New Roman" w:hAnsi="Times New Roman" w:cs="Times New Roman"/>
            <w:i/>
          </w:rPr>
          <w:t>bwalter@unicef.org</w:t>
        </w:r>
      </w:hyperlink>
      <w:r w:rsidR="00EF3A4B">
        <w:rPr>
          <w:rStyle w:val="Hyperlink"/>
          <w:rFonts w:ascii="Times New Roman" w:hAnsi="Times New Roman" w:cs="Times New Roman"/>
          <w:i/>
          <w:color w:val="auto"/>
          <w:u w:val="none"/>
        </w:rPr>
        <w:t xml:space="preserve"> or at +1 917 385 42</w:t>
      </w:r>
      <w:r w:rsidR="00E91A3C" w:rsidRPr="00EF3A4B">
        <w:rPr>
          <w:rStyle w:val="Hyperlink"/>
          <w:rFonts w:ascii="Times New Roman" w:hAnsi="Times New Roman" w:cs="Times New Roman"/>
          <w:i/>
          <w:color w:val="auto"/>
          <w:u w:val="none"/>
        </w:rPr>
        <w:t>87</w:t>
      </w:r>
      <w:r w:rsidR="00EF3A4B" w:rsidRPr="00EF3A4B">
        <w:rPr>
          <w:rStyle w:val="Hyperlink"/>
          <w:rFonts w:ascii="Times New Roman" w:hAnsi="Times New Roman" w:cs="Times New Roman"/>
          <w:i/>
          <w:color w:val="auto"/>
          <w:u w:val="none"/>
        </w:rPr>
        <w:t>.</w:t>
      </w:r>
      <w:r w:rsidR="008F4C14" w:rsidRPr="00EF3A4B">
        <w:rPr>
          <w:rStyle w:val="Hyperlink"/>
          <w:rFonts w:ascii="Times New Roman" w:hAnsi="Times New Roman" w:cs="Times New Roman"/>
          <w:i/>
          <w:color w:val="auto"/>
          <w:u w:val="none"/>
        </w:rPr>
        <w:t xml:space="preserve"> </w:t>
      </w:r>
      <w:r w:rsidR="00B86B3D" w:rsidRPr="00EF3A4B">
        <w:rPr>
          <w:rFonts w:ascii="Times New Roman" w:hAnsi="Times New Roman" w:cs="Times New Roman"/>
          <w:i/>
        </w:rPr>
        <w:t xml:space="preserve"> </w:t>
      </w:r>
    </w:p>
    <w:p w14:paraId="6990B039" w14:textId="24DC105E" w:rsidR="00DF47A3" w:rsidRPr="00A77BE0" w:rsidRDefault="008F4C14" w:rsidP="0024785E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For more information on the </w:t>
      </w:r>
      <w:r w:rsidR="00B86B3D" w:rsidRPr="00A77BE0">
        <w:rPr>
          <w:rFonts w:ascii="Times New Roman" w:hAnsi="Times New Roman" w:cs="Times New Roman"/>
          <w:i/>
        </w:rPr>
        <w:t>Clinton Health Access Initiative</w:t>
      </w:r>
      <w:r w:rsidR="00545E94">
        <w:rPr>
          <w:rFonts w:ascii="Times New Roman" w:hAnsi="Times New Roman" w:cs="Times New Roman"/>
          <w:i/>
        </w:rPr>
        <w:t xml:space="preserve">, please visit </w:t>
      </w:r>
      <w:hyperlink r:id="rId17" w:history="1">
        <w:r w:rsidR="00545E94" w:rsidRPr="005D442A">
          <w:rPr>
            <w:rStyle w:val="Hyperlink"/>
            <w:rFonts w:ascii="Times New Roman" w:hAnsi="Times New Roman" w:cs="Times New Roman"/>
            <w:i/>
          </w:rPr>
          <w:t>www.clintonhealthaccess.org</w:t>
        </w:r>
      </w:hyperlink>
      <w:r w:rsidR="00545E94">
        <w:rPr>
          <w:rFonts w:ascii="Times New Roman" w:hAnsi="Times New Roman" w:cs="Times New Roman"/>
          <w:i/>
        </w:rPr>
        <w:t xml:space="preserve"> or contact</w:t>
      </w:r>
      <w:r w:rsidR="00DF47A3">
        <w:rPr>
          <w:rFonts w:ascii="Times New Roman" w:hAnsi="Times New Roman" w:cs="Times New Roman"/>
          <w:i/>
        </w:rPr>
        <w:t xml:space="preserve"> </w:t>
      </w:r>
      <w:hyperlink r:id="rId18" w:history="1">
        <w:r w:rsidR="00DF47A3" w:rsidRPr="005266DA">
          <w:rPr>
            <w:rStyle w:val="Hyperlink"/>
            <w:rFonts w:ascii="Times New Roman" w:hAnsi="Times New Roman" w:cs="Times New Roman"/>
            <w:i/>
          </w:rPr>
          <w:t>press@clintonhealthaccess.org</w:t>
        </w:r>
      </w:hyperlink>
      <w:r w:rsidR="00545E94" w:rsidRPr="00EF3A4B">
        <w:rPr>
          <w:rFonts w:ascii="Times New Roman" w:hAnsi="Times New Roman" w:cs="Times New Roman"/>
          <w:i/>
        </w:rPr>
        <w:t>.</w:t>
      </w:r>
      <w:r w:rsidR="00DF47A3">
        <w:rPr>
          <w:rFonts w:ascii="Times New Roman" w:hAnsi="Times New Roman" w:cs="Times New Roman"/>
          <w:i/>
        </w:rPr>
        <w:t xml:space="preserve"> </w:t>
      </w:r>
    </w:p>
    <w:p w14:paraId="5404E222" w14:textId="47422DD0" w:rsidR="00457407" w:rsidRDefault="008F4C14" w:rsidP="0024785E">
      <w:pPr>
        <w:rPr>
          <w:rFonts w:ascii="Times New Roman" w:hAnsi="Times New Roman" w:cs="Times New Roman"/>
        </w:rPr>
      </w:pPr>
      <w:r w:rsidDel="008F4C14">
        <w:rPr>
          <w:rFonts w:ascii="Times New Roman" w:hAnsi="Times New Roman" w:cs="Times New Roman"/>
          <w:i/>
        </w:rPr>
        <w:t xml:space="preserve"> </w:t>
      </w:r>
    </w:p>
    <w:sectPr w:rsidR="00457407" w:rsidSect="00E150DE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66A56A4" w15:done="0"/>
  <w15:commentEx w15:paraId="70FA4F4B" w15:done="0"/>
  <w15:commentEx w15:paraId="705D1F2C" w15:done="0"/>
  <w15:commentEx w15:paraId="6BA7EFBC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EC46B9" w14:textId="77777777" w:rsidR="00847F75" w:rsidRDefault="00847F75" w:rsidP="00EF537B">
      <w:pPr>
        <w:spacing w:after="0" w:line="240" w:lineRule="auto"/>
      </w:pPr>
      <w:r>
        <w:separator/>
      </w:r>
    </w:p>
  </w:endnote>
  <w:endnote w:type="continuationSeparator" w:id="0">
    <w:p w14:paraId="581C978A" w14:textId="77777777" w:rsidR="00847F75" w:rsidRDefault="00847F75" w:rsidP="00EF5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AB19FB" w14:textId="77777777" w:rsidR="00847F75" w:rsidRDefault="00847F75" w:rsidP="00EF537B">
      <w:pPr>
        <w:spacing w:after="0" w:line="240" w:lineRule="auto"/>
      </w:pPr>
      <w:r>
        <w:separator/>
      </w:r>
    </w:p>
  </w:footnote>
  <w:footnote w:type="continuationSeparator" w:id="0">
    <w:p w14:paraId="395B75A0" w14:textId="77777777" w:rsidR="00847F75" w:rsidRDefault="00847F75" w:rsidP="00EF5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5C8F0C" w14:textId="1971F4AB" w:rsidR="009A6D66" w:rsidRPr="00B80A7B" w:rsidRDefault="009A6D66" w:rsidP="00A04218">
    <w:pPr>
      <w:pStyle w:val="Header"/>
      <w:spacing w:after="240"/>
    </w:pPr>
    <w:r w:rsidRPr="00030BAC">
      <w:rPr>
        <w:noProof/>
      </w:rPr>
      <w:drawing>
        <wp:inline distT="0" distB="0" distL="0" distR="0" wp14:anchorId="717D833B" wp14:editId="45DFC4DC">
          <wp:extent cx="1060704" cy="365760"/>
          <wp:effectExtent l="0" t="0" r="6350" b="0"/>
          <wp:docPr id="3" name="Picture 3" descr="C:\Users\Hema Srinivasan\AppData\Local\Microsoft\Windows\Temporary Internet Files\Content.Outlook\C64SZ5BZ\BFG logo_20150324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ema Srinivasan\AppData\Local\Microsoft\Windows\Temporary Internet Files\Content.Outlook\C64SZ5BZ\BFG logo_20150324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704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030BAC">
      <w:rPr>
        <w:noProof/>
      </w:rPr>
      <w:drawing>
        <wp:inline distT="0" distB="0" distL="0" distR="0" wp14:anchorId="78BD40CF" wp14:editId="3490065D">
          <wp:extent cx="1115568" cy="320040"/>
          <wp:effectExtent l="0" t="0" r="8890" b="3810"/>
          <wp:docPr id="1" name="Picture 1" descr="C:\Users\Hema Srinivasan\AppData\Local\Microsoft\Windows\Temporary Internet Files\Content.Outlook\C64SZ5BZ\Life wrap logo_20131011-01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ma Srinivasan\AppData\Local\Microsoft\Windows\Temporary Internet Files\Content.Outlook\C64SZ5BZ\Life wrap logo_20131011-01 (2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568" cy="32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43A00D8F" wp14:editId="10B86F7C">
          <wp:extent cx="830688" cy="678112"/>
          <wp:effectExtent l="0" t="0" r="7620" b="8255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31644" cy="678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768C">
      <w:t xml:space="preserve">  </w:t>
    </w:r>
    <w:r>
      <w:t xml:space="preserve"> </w:t>
    </w:r>
    <w:r w:rsidR="0057768C">
      <w:t xml:space="preserve"> </w:t>
    </w:r>
    <w:r>
      <w:t xml:space="preserve"> </w:t>
    </w:r>
    <w:r w:rsidR="0057768C">
      <w:t xml:space="preserve"> </w:t>
    </w:r>
    <w:r>
      <w:t xml:space="preserve">  </w:t>
    </w:r>
    <w:r w:rsidRPr="00EA6E27">
      <w:rPr>
        <w:noProof/>
      </w:rPr>
      <w:drawing>
        <wp:inline distT="0" distB="0" distL="0" distR="0" wp14:anchorId="64C16E0F" wp14:editId="514E5A01">
          <wp:extent cx="1271016" cy="576072"/>
          <wp:effectExtent l="0" t="0" r="5715" b="0"/>
          <wp:docPr id="2" name="Picture 2" descr="C:\Users\bwalter\Documents\Branding\Logos\Life Saving Commodities logo\LS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walter\Documents\Branding\Logos\Life Saving Commodities logo\LSC_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016" cy="576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19AB" w:rsidRPr="001319AB">
      <w:rPr>
        <w:noProof/>
      </w:rPr>
      <w:t xml:space="preserve"> </w:t>
    </w:r>
    <w:r w:rsidR="0057768C">
      <w:rPr>
        <w:noProof/>
      </w:rPr>
      <w:t xml:space="preserve">     </w:t>
    </w:r>
    <w:r w:rsidR="001319AB">
      <w:rPr>
        <w:noProof/>
      </w:rPr>
      <w:drawing>
        <wp:inline distT="0" distB="0" distL="0" distR="0" wp14:anchorId="65274FED" wp14:editId="303216DC">
          <wp:extent cx="965915" cy="516265"/>
          <wp:effectExtent l="0" t="0" r="5715" b="0"/>
          <wp:docPr id="5" name="Picture 5" descr="C:\Users\Hema Srinivasan\Documents\Administrative\CHA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ema Srinivasan\Documents\Administrative\CHAI 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276" cy="515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42DBF"/>
    <w:multiLevelType w:val="hybridMultilevel"/>
    <w:tmpl w:val="CA1E73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5F3B0D"/>
    <w:multiLevelType w:val="hybridMultilevel"/>
    <w:tmpl w:val="EE3612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235F1C"/>
    <w:multiLevelType w:val="hybridMultilevel"/>
    <w:tmpl w:val="0638E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edicte Walter">
    <w15:presenceInfo w15:providerId="AD" w15:userId="S-1-5-21-889838981-920820592-1903951286-6986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37B"/>
    <w:rsid w:val="00007169"/>
    <w:rsid w:val="0002394F"/>
    <w:rsid w:val="00030BAC"/>
    <w:rsid w:val="000615D9"/>
    <w:rsid w:val="00063E97"/>
    <w:rsid w:val="00066A48"/>
    <w:rsid w:val="00094320"/>
    <w:rsid w:val="000B1292"/>
    <w:rsid w:val="000B148C"/>
    <w:rsid w:val="000D1376"/>
    <w:rsid w:val="00101DFE"/>
    <w:rsid w:val="00104C1B"/>
    <w:rsid w:val="001054BA"/>
    <w:rsid w:val="00113681"/>
    <w:rsid w:val="0011377C"/>
    <w:rsid w:val="00116D16"/>
    <w:rsid w:val="0012060C"/>
    <w:rsid w:val="00125621"/>
    <w:rsid w:val="001319AB"/>
    <w:rsid w:val="00135324"/>
    <w:rsid w:val="00142116"/>
    <w:rsid w:val="0014339C"/>
    <w:rsid w:val="001A52DF"/>
    <w:rsid w:val="001B698B"/>
    <w:rsid w:val="001D58BE"/>
    <w:rsid w:val="001E7E0E"/>
    <w:rsid w:val="001F2EBD"/>
    <w:rsid w:val="001F7774"/>
    <w:rsid w:val="00213B35"/>
    <w:rsid w:val="00220060"/>
    <w:rsid w:val="0024785E"/>
    <w:rsid w:val="00261135"/>
    <w:rsid w:val="00263AF4"/>
    <w:rsid w:val="002C1306"/>
    <w:rsid w:val="002C4B36"/>
    <w:rsid w:val="002E1243"/>
    <w:rsid w:val="00312D57"/>
    <w:rsid w:val="00323E47"/>
    <w:rsid w:val="003345C3"/>
    <w:rsid w:val="0034697B"/>
    <w:rsid w:val="00347BAF"/>
    <w:rsid w:val="00356846"/>
    <w:rsid w:val="00367B7A"/>
    <w:rsid w:val="003710E3"/>
    <w:rsid w:val="00386A86"/>
    <w:rsid w:val="00392BE5"/>
    <w:rsid w:val="003954AA"/>
    <w:rsid w:val="003A0783"/>
    <w:rsid w:val="003C09A0"/>
    <w:rsid w:val="003C132E"/>
    <w:rsid w:val="003C70D4"/>
    <w:rsid w:val="00405169"/>
    <w:rsid w:val="00413EBA"/>
    <w:rsid w:val="0042375A"/>
    <w:rsid w:val="004405FF"/>
    <w:rsid w:val="004469CA"/>
    <w:rsid w:val="00451C9D"/>
    <w:rsid w:val="00453029"/>
    <w:rsid w:val="00457407"/>
    <w:rsid w:val="0047563E"/>
    <w:rsid w:val="00493051"/>
    <w:rsid w:val="004A54FB"/>
    <w:rsid w:val="004A7326"/>
    <w:rsid w:val="00525160"/>
    <w:rsid w:val="00545E94"/>
    <w:rsid w:val="0057768C"/>
    <w:rsid w:val="00585F6C"/>
    <w:rsid w:val="00591794"/>
    <w:rsid w:val="005C18ED"/>
    <w:rsid w:val="005E20D5"/>
    <w:rsid w:val="005E6F0A"/>
    <w:rsid w:val="005F0B55"/>
    <w:rsid w:val="005F2841"/>
    <w:rsid w:val="006323EA"/>
    <w:rsid w:val="006364C5"/>
    <w:rsid w:val="006364D7"/>
    <w:rsid w:val="0064600E"/>
    <w:rsid w:val="006468C8"/>
    <w:rsid w:val="00652C93"/>
    <w:rsid w:val="00677BE7"/>
    <w:rsid w:val="006C72B8"/>
    <w:rsid w:val="006D1594"/>
    <w:rsid w:val="006D3581"/>
    <w:rsid w:val="006D3C15"/>
    <w:rsid w:val="006F782B"/>
    <w:rsid w:val="00710A2B"/>
    <w:rsid w:val="007619A6"/>
    <w:rsid w:val="00780439"/>
    <w:rsid w:val="007B5E1F"/>
    <w:rsid w:val="00802375"/>
    <w:rsid w:val="00802FFC"/>
    <w:rsid w:val="00843C73"/>
    <w:rsid w:val="00847F75"/>
    <w:rsid w:val="0085566F"/>
    <w:rsid w:val="00855778"/>
    <w:rsid w:val="008723D7"/>
    <w:rsid w:val="00893826"/>
    <w:rsid w:val="008B2132"/>
    <w:rsid w:val="008B2ED7"/>
    <w:rsid w:val="008B5385"/>
    <w:rsid w:val="008B5D8C"/>
    <w:rsid w:val="008D0F49"/>
    <w:rsid w:val="008D7452"/>
    <w:rsid w:val="008E7A55"/>
    <w:rsid w:val="008F3B74"/>
    <w:rsid w:val="008F4C14"/>
    <w:rsid w:val="00917DE5"/>
    <w:rsid w:val="00930B02"/>
    <w:rsid w:val="00930BD1"/>
    <w:rsid w:val="00963FAF"/>
    <w:rsid w:val="00965DE5"/>
    <w:rsid w:val="009731F0"/>
    <w:rsid w:val="00974244"/>
    <w:rsid w:val="00974BA0"/>
    <w:rsid w:val="009768B6"/>
    <w:rsid w:val="00982A0F"/>
    <w:rsid w:val="009A349C"/>
    <w:rsid w:val="009A64F9"/>
    <w:rsid w:val="009A6D66"/>
    <w:rsid w:val="009B28E3"/>
    <w:rsid w:val="009B385D"/>
    <w:rsid w:val="009E0221"/>
    <w:rsid w:val="00A04218"/>
    <w:rsid w:val="00A325FB"/>
    <w:rsid w:val="00A371E2"/>
    <w:rsid w:val="00A6462D"/>
    <w:rsid w:val="00A76D15"/>
    <w:rsid w:val="00A77BE0"/>
    <w:rsid w:val="00A81C9E"/>
    <w:rsid w:val="00A903FB"/>
    <w:rsid w:val="00AD1245"/>
    <w:rsid w:val="00AF0484"/>
    <w:rsid w:val="00AF7A0D"/>
    <w:rsid w:val="00B1176F"/>
    <w:rsid w:val="00B370C7"/>
    <w:rsid w:val="00B7104D"/>
    <w:rsid w:val="00B80A7B"/>
    <w:rsid w:val="00B86B3D"/>
    <w:rsid w:val="00BD7273"/>
    <w:rsid w:val="00BD777A"/>
    <w:rsid w:val="00BE0C7B"/>
    <w:rsid w:val="00BE265D"/>
    <w:rsid w:val="00C14CB1"/>
    <w:rsid w:val="00C22D9A"/>
    <w:rsid w:val="00C250F3"/>
    <w:rsid w:val="00C33669"/>
    <w:rsid w:val="00C33923"/>
    <w:rsid w:val="00C35F55"/>
    <w:rsid w:val="00C37949"/>
    <w:rsid w:val="00C54BA3"/>
    <w:rsid w:val="00C566C5"/>
    <w:rsid w:val="00C601DA"/>
    <w:rsid w:val="00C63402"/>
    <w:rsid w:val="00C64C0F"/>
    <w:rsid w:val="00C71510"/>
    <w:rsid w:val="00C72954"/>
    <w:rsid w:val="00C73969"/>
    <w:rsid w:val="00C73E5F"/>
    <w:rsid w:val="00C90A67"/>
    <w:rsid w:val="00CA4CBB"/>
    <w:rsid w:val="00CD5600"/>
    <w:rsid w:val="00D150F8"/>
    <w:rsid w:val="00D1691E"/>
    <w:rsid w:val="00D42087"/>
    <w:rsid w:val="00D50988"/>
    <w:rsid w:val="00D531CA"/>
    <w:rsid w:val="00D742B4"/>
    <w:rsid w:val="00D77E9A"/>
    <w:rsid w:val="00DA1582"/>
    <w:rsid w:val="00DA3907"/>
    <w:rsid w:val="00DB74BE"/>
    <w:rsid w:val="00DF3262"/>
    <w:rsid w:val="00DF47A3"/>
    <w:rsid w:val="00E13EC6"/>
    <w:rsid w:val="00E150DE"/>
    <w:rsid w:val="00E27E81"/>
    <w:rsid w:val="00E31CAE"/>
    <w:rsid w:val="00E372FD"/>
    <w:rsid w:val="00E37CB6"/>
    <w:rsid w:val="00E46C74"/>
    <w:rsid w:val="00E82984"/>
    <w:rsid w:val="00E91A3C"/>
    <w:rsid w:val="00EA43D9"/>
    <w:rsid w:val="00EA692A"/>
    <w:rsid w:val="00EA6E27"/>
    <w:rsid w:val="00EE0391"/>
    <w:rsid w:val="00EE3FF3"/>
    <w:rsid w:val="00EE578E"/>
    <w:rsid w:val="00EF073B"/>
    <w:rsid w:val="00EF3A4B"/>
    <w:rsid w:val="00EF3EF2"/>
    <w:rsid w:val="00EF4854"/>
    <w:rsid w:val="00EF537B"/>
    <w:rsid w:val="00F10DE2"/>
    <w:rsid w:val="00F22830"/>
    <w:rsid w:val="00F33F52"/>
    <w:rsid w:val="00F35568"/>
    <w:rsid w:val="00F4086D"/>
    <w:rsid w:val="00F5271F"/>
    <w:rsid w:val="00F64AB7"/>
    <w:rsid w:val="00F77410"/>
    <w:rsid w:val="00F826B6"/>
    <w:rsid w:val="00F9240D"/>
    <w:rsid w:val="00F93CE5"/>
    <w:rsid w:val="00FB1FCB"/>
    <w:rsid w:val="00FB4EC3"/>
    <w:rsid w:val="00FE110A"/>
    <w:rsid w:val="00FE706B"/>
    <w:rsid w:val="00FF3F14"/>
    <w:rsid w:val="00FF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64088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F53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53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537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37B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EF537B"/>
    <w:pPr>
      <w:spacing w:after="0" w:line="240" w:lineRule="auto"/>
    </w:pPr>
    <w:rPr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F537B"/>
    <w:rPr>
      <w:rFonts w:eastAsiaTheme="minorEastAsia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unhideWhenUsed/>
    <w:rsid w:val="00EF537B"/>
    <w:rPr>
      <w:vertAlign w:val="superscript"/>
    </w:rPr>
  </w:style>
  <w:style w:type="paragraph" w:styleId="ListParagraph">
    <w:name w:val="List Paragraph"/>
    <w:basedOn w:val="Normal"/>
    <w:uiPriority w:val="34"/>
    <w:qFormat/>
    <w:rsid w:val="00E31CAE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69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698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6364D7"/>
  </w:style>
  <w:style w:type="character" w:styleId="Hyperlink">
    <w:name w:val="Hyperlink"/>
    <w:basedOn w:val="DefaultParagraphFont"/>
    <w:uiPriority w:val="99"/>
    <w:unhideWhenUsed/>
    <w:rsid w:val="00F9240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A7B"/>
  </w:style>
  <w:style w:type="paragraph" w:styleId="Footer">
    <w:name w:val="footer"/>
    <w:basedOn w:val="Normal"/>
    <w:link w:val="FooterChar"/>
    <w:uiPriority w:val="99"/>
    <w:unhideWhenUsed/>
    <w:rsid w:val="00B80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A7B"/>
  </w:style>
  <w:style w:type="character" w:styleId="FollowedHyperlink">
    <w:name w:val="FollowedHyperlink"/>
    <w:basedOn w:val="DefaultParagraphFont"/>
    <w:uiPriority w:val="99"/>
    <w:semiHidden/>
    <w:unhideWhenUsed/>
    <w:rsid w:val="00545E94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B74B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F53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53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537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37B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EF537B"/>
    <w:pPr>
      <w:spacing w:after="0" w:line="240" w:lineRule="auto"/>
    </w:pPr>
    <w:rPr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F537B"/>
    <w:rPr>
      <w:rFonts w:eastAsiaTheme="minorEastAsia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unhideWhenUsed/>
    <w:rsid w:val="00EF537B"/>
    <w:rPr>
      <w:vertAlign w:val="superscript"/>
    </w:rPr>
  </w:style>
  <w:style w:type="paragraph" w:styleId="ListParagraph">
    <w:name w:val="List Paragraph"/>
    <w:basedOn w:val="Normal"/>
    <w:uiPriority w:val="34"/>
    <w:qFormat/>
    <w:rsid w:val="00E31CAE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69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698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6364D7"/>
  </w:style>
  <w:style w:type="character" w:styleId="Hyperlink">
    <w:name w:val="Hyperlink"/>
    <w:basedOn w:val="DefaultParagraphFont"/>
    <w:uiPriority w:val="99"/>
    <w:unhideWhenUsed/>
    <w:rsid w:val="00F9240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A7B"/>
  </w:style>
  <w:style w:type="paragraph" w:styleId="Footer">
    <w:name w:val="footer"/>
    <w:basedOn w:val="Normal"/>
    <w:link w:val="FooterChar"/>
    <w:uiPriority w:val="99"/>
    <w:unhideWhenUsed/>
    <w:rsid w:val="00B80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A7B"/>
  </w:style>
  <w:style w:type="character" w:styleId="FollowedHyperlink">
    <w:name w:val="FollowedHyperlink"/>
    <w:basedOn w:val="DefaultParagraphFont"/>
    <w:uiPriority w:val="99"/>
    <w:semiHidden/>
    <w:unhideWhenUsed/>
    <w:rsid w:val="00545E94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B74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6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lifesavingcommodities.org/ewec-global-strategy-countries/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22" Type="http://schemas.microsoft.com/office/2011/relationships/people" Target="people.xml"/><Relationship Id="rId23" Type="http://schemas.microsoft.com/office/2011/relationships/commentsExtended" Target="commentsExtended.xml"/><Relationship Id="rId10" Type="http://schemas.openxmlformats.org/officeDocument/2006/relationships/hyperlink" Target="http://www.reproductive-health-journal.com/content/12/1/28/abstract" TargetMode="External"/><Relationship Id="rId11" Type="http://schemas.openxmlformats.org/officeDocument/2006/relationships/hyperlink" Target="http://www.lifewrap-nasg.com" TargetMode="External"/><Relationship Id="rId12" Type="http://schemas.openxmlformats.org/officeDocument/2006/relationships/hyperlink" Target="mailto:inquiries@lifewrap-nasg.com" TargetMode="External"/><Relationship Id="rId13" Type="http://schemas.openxmlformats.org/officeDocument/2006/relationships/hyperlink" Target="http://www.safemotherhood.ucsf.edu" TargetMode="External"/><Relationship Id="rId14" Type="http://schemas.openxmlformats.org/officeDocument/2006/relationships/hyperlink" Target="mailto:suellen.miller@ucsf.edu" TargetMode="External"/><Relationship Id="rId15" Type="http://schemas.openxmlformats.org/officeDocument/2006/relationships/hyperlink" Target="http://www.lifesavingcommodities.org" TargetMode="External"/><Relationship Id="rId16" Type="http://schemas.openxmlformats.org/officeDocument/2006/relationships/hyperlink" Target="mailto:bwalter@unicef.org" TargetMode="External"/><Relationship Id="rId17" Type="http://schemas.openxmlformats.org/officeDocument/2006/relationships/hyperlink" Target="http://www.clintonhealthaccess.org" TargetMode="External"/><Relationship Id="rId18" Type="http://schemas.openxmlformats.org/officeDocument/2006/relationships/hyperlink" Target="mailto:press@clintonhealthaccess.org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1E401-8EFC-584B-A91E-7F53E9C1E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837</Words>
  <Characters>4771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</dc:creator>
  <cp:lastModifiedBy>Suellen Miller</cp:lastModifiedBy>
  <cp:revision>2</cp:revision>
  <cp:lastPrinted>2015-04-03T18:59:00Z</cp:lastPrinted>
  <dcterms:created xsi:type="dcterms:W3CDTF">2015-04-08T17:23:00Z</dcterms:created>
  <dcterms:modified xsi:type="dcterms:W3CDTF">2015-04-08T17:23:00Z</dcterms:modified>
</cp:coreProperties>
</file>